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SOLICITAÇÃO DE DIÁRIAS – PROAP ou PDPG/CAPES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left" w:leader="none" w:pos="7465"/>
        </w:tabs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Nº _____-PROAP (PCC)</w:t>
        <w:tab/>
        <w:tab/>
        <w:tab/>
        <w:t xml:space="preserve">DATA DA SOLICITAÇÃO: ____/___/___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819"/>
        <w:gridCol w:w="847"/>
        <w:gridCol w:w="675"/>
        <w:gridCol w:w="319"/>
        <w:gridCol w:w="567"/>
        <w:gridCol w:w="2124"/>
        <w:gridCol w:w="851"/>
        <w:gridCol w:w="1467"/>
        <w:gridCol w:w="2243"/>
        <w:tblGridChange w:id="0">
          <w:tblGrid>
            <w:gridCol w:w="819"/>
            <w:gridCol w:w="847"/>
            <w:gridCol w:w="675"/>
            <w:gridCol w:w="319"/>
            <w:gridCol w:w="567"/>
            <w:gridCol w:w="2124"/>
            <w:gridCol w:w="851"/>
            <w:gridCol w:w="1467"/>
            <w:gridCol w:w="2243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(beneficiário):</w:t>
            </w:r>
          </w:p>
        </w:tc>
        <w:tc>
          <w:tcPr>
            <w:gridSpan w:val="6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Docente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28575</wp:posOffset>
                      </wp:positionV>
                      <wp:extent cx="268604" cy="2025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28575</wp:posOffset>
                      </wp:positionV>
                      <wp:extent cx="268604" cy="202565"/>
                      <wp:effectExtent b="0" l="0" r="0" t="0"/>
                      <wp:wrapNone/>
                      <wp:docPr id="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314325</wp:posOffset>
                      </wp:positionV>
                      <wp:extent cx="268604" cy="20256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314325</wp:posOffset>
                      </wp:positionV>
                      <wp:extent cx="268604" cy="202565"/>
                      <wp:effectExtent b="0" l="0" r="0" t="0"/>
                      <wp:wrapNone/>
                      <wp:docPr id="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Pós-graduando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 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 residencial completo:</w:t>
            </w:r>
          </w:p>
        </w:tc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2340"/>
        <w:gridCol w:w="2520"/>
        <w:gridCol w:w="2040"/>
        <w:gridCol w:w="3030"/>
        <w:tblGridChange w:id="0">
          <w:tblGrid>
            <w:gridCol w:w="2340"/>
            <w:gridCol w:w="2520"/>
            <w:gridCol w:w="2040"/>
            <w:gridCol w:w="3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para o pedido:</w:t>
            </w:r>
          </w:p>
          <w:p w:rsidR="00000000" w:rsidDel="00000000" w:rsidP="00000000" w:rsidRDefault="00000000" w:rsidRPr="00000000" w14:paraId="00000024">
            <w:pPr>
              <w:spacing w:after="120" w:before="120" w:line="240" w:lineRule="auto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rtl w:val="0"/>
              </w:rPr>
              <w:t xml:space="preserve">Para publicação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, anexar Folder, cópia do trabalho e aceite para evento; </w:t>
              <w:br w:type="textWrapping"/>
            </w:r>
            <w:r w:rsidDel="00000000" w:rsidR="00000000" w:rsidRPr="00000000">
              <w:rPr>
                <w:b w:val="1"/>
                <w:i w:val="1"/>
                <w:sz w:val="14"/>
                <w:szCs w:val="14"/>
                <w:rtl w:val="0"/>
              </w:rPr>
              <w:t xml:space="preserve">Para banca e outros fins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, detalhar e anexar comprovante quando possível.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Cidade/Estado: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Evento: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Instituição Promotora do Evento: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0" w:space="0" w:sz="6" w:val="single"/>
              <w:bottom w:color="000000" w:space="0" w:sz="6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Período do Evento: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Período da viagem: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485"/>
        <w:gridCol w:w="150"/>
        <w:gridCol w:w="525"/>
        <w:gridCol w:w="630"/>
        <w:gridCol w:w="420"/>
        <w:gridCol w:w="1110"/>
        <w:gridCol w:w="765"/>
        <w:gridCol w:w="870"/>
        <w:gridCol w:w="105"/>
        <w:gridCol w:w="225"/>
        <w:gridCol w:w="1410"/>
        <w:gridCol w:w="615"/>
        <w:gridCol w:w="1635"/>
        <w:tblGridChange w:id="0">
          <w:tblGrid>
            <w:gridCol w:w="1485"/>
            <w:gridCol w:w="150"/>
            <w:gridCol w:w="525"/>
            <w:gridCol w:w="630"/>
            <w:gridCol w:w="420"/>
            <w:gridCol w:w="1110"/>
            <w:gridCol w:w="765"/>
            <w:gridCol w:w="870"/>
            <w:gridCol w:w="105"/>
            <w:gridCol w:w="225"/>
            <w:gridCol w:w="1410"/>
            <w:gridCol w:w="615"/>
            <w:gridCol w:w="1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a" w:space="0" w:sz="4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de diárias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da diária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total das diárias: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restart"/>
            <w:tcBorders>
              <w:top w:color="00000a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6">
            <w:pPr>
              <w:spacing w:after="0" w:before="12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R$ 425,00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Brasília, Manaus, Rio de Janeiro e São Paulo;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R$ 380,00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outras Capitais de Estado;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12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R$ 335,00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para Demais Municípios.</w:t>
            </w:r>
          </w:p>
          <w:p w:rsidR="00000000" w:rsidDel="00000000" w:rsidP="00000000" w:rsidRDefault="00000000" w:rsidRPr="00000000" w14:paraId="00000049">
            <w:pPr>
              <w:spacing w:after="120" w:line="240" w:lineRule="auto"/>
              <w:rPr>
                <w:b w:val="1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(Decreto federal nº 11.872/2023)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Adicional de Embarque e Desembarque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R$ 95,00</w:t>
            </w:r>
          </w:p>
        </w:tc>
      </w:tr>
      <w:tr>
        <w:trPr>
          <w:cantSplit w:val="0"/>
          <w:tblHeader w:val="0"/>
        </w:trPr>
        <w:tc>
          <w:tcPr>
            <w:gridSpan w:val="9"/>
            <w:vMerge w:val="continue"/>
            <w:tcBorders>
              <w:top w:color="00000a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Valor TOTAL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a" w:space="0" w:sz="4" w:val="single"/>
              <w:left w:color="000000" w:space="0" w:sz="6" w:val="single"/>
              <w:bottom w:color="000000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de Pagamento:</w:t>
            </w:r>
          </w:p>
        </w:tc>
        <w:tc>
          <w:tcPr>
            <w:gridSpan w:val="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Transferência bancária ao beneficiário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268604" cy="20256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268604" cy="202565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292100</wp:posOffset>
                      </wp:positionV>
                      <wp:extent cx="268604" cy="20256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292100</wp:posOffset>
                      </wp:positionV>
                      <wp:extent cx="268604" cy="202565"/>
                      <wp:effectExtent b="0" l="0" r="0" t="0"/>
                      <wp:wrapNone/>
                      <wp:docPr id="1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Reembolso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bancários: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Banco:</w:t>
            </w:r>
          </w:p>
        </w:tc>
        <w:tc>
          <w:tcPr>
            <w:gridSpan w:val="5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12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do Banco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a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Agência: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da Conta Corrente:</w:t>
            </w:r>
          </w:p>
        </w:tc>
        <w:tc>
          <w:tcPr>
            <w:gridSpan w:val="2"/>
            <w:tcBorders>
              <w:top w:color="00000a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120" w:before="12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5664" w:firstLine="707.999999999999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</w:t>
        <w:tab/>
        <w:tab/>
        <w:tab/>
      </w:r>
    </w:p>
    <w:p w:rsidR="00000000" w:rsidDel="00000000" w:rsidP="00000000" w:rsidRDefault="00000000" w:rsidRPr="00000000" w14:paraId="0000008E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Assinatura do Solicitante</w:t>
        <w:tab/>
        <w:tab/>
        <w:tab/>
        <w:t xml:space="preserve"> </w:t>
      </w:r>
    </w:p>
    <w:p w:rsidR="00000000" w:rsidDel="00000000" w:rsidP="00000000" w:rsidRDefault="00000000" w:rsidRPr="00000000" w14:paraId="0000008F">
      <w:pPr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trabalhos publicados em decorrência das atividades desenvolvidas no programa e apoiadas pela CAPES deverão,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obrigatoriamente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citar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Agência de Fomento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nos seus agradecimentos. É o que está previsto, desde o dia 05 de setembro de 2018, na Portaria CAPES n° 206. Deverão ser usadas as seguintes expressões, no idioma do trabalho:</w:t>
      </w:r>
    </w:p>
    <w:p w:rsidR="00000000" w:rsidDel="00000000" w:rsidP="00000000" w:rsidRDefault="00000000" w:rsidRPr="00000000" w14:paraId="00000092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"O presente trabalho foi realizado com apoio da Coordenação de Aperfeiçoamento de Pessoal de Nível Superior - Brasil (CAPES) - Código de Financiamento 001”</w:t>
      </w:r>
    </w:p>
    <w:p w:rsidR="00000000" w:rsidDel="00000000" w:rsidP="00000000" w:rsidRDefault="00000000" w:rsidRPr="00000000" w14:paraId="00000093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851" w:righ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"This study was financed in part by the Coordenação de Aperfeiçoamento de Pessoal de Nível Superior - Brasil (CAPES) - Finance Code 001"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Ressaltamos que os Programas de Mestrado e Doutorado são mantidos com recursos da Coordenação de Aperfeiçoamento de Pessoal de Nível Superior (Capes). Logo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todo e qualquer trabalho deve conter os agradecimentos acima, mesmos os oriundos de grupos, sala de aula,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Gratos.</w:t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Coordenação do PCC.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3433"/>
        <w:tblGridChange w:id="0">
          <w:tblGrid>
            <w:gridCol w:w="5211"/>
            <w:gridCol w:w="34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120" w:before="120" w:lineRule="auto"/>
              <w:rPr>
                <w:b w:val="1"/>
              </w:rPr>
            </w:pPr>
            <w:bookmarkStart w:colFirst="0" w:colLast="0" w:name="_heading=h.33r3u1rb37gh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Parecer da Coordenação do PCC: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Origem do Recurso: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268604" cy="20256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268604" cy="202565"/>
                      <wp:effectExtent b="0" l="0" r="0" t="0"/>
                      <wp:wrapNone/>
                      <wp:docPr id="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PROAP/CAPES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68604" cy="20256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68604" cy="202565"/>
                      <wp:effectExtent b="0" l="0" r="0" t="0"/>
                      <wp:wrapNone/>
                      <wp:docPr id="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381000</wp:posOffset>
                      </wp:positionV>
                      <wp:extent cx="268604" cy="20256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381000</wp:posOffset>
                      </wp:positionV>
                      <wp:extent cx="268604" cy="202565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Indeferido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268604" cy="20256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18048" y="3685068"/>
                                <a:ext cx="255904" cy="189865"/>
                              </a:xfrm>
                              <a:custGeom>
                                <a:rect b="b" l="l" r="r" t="t"/>
                                <a:pathLst>
                                  <a:path extrusionOk="0" h="189865" w="255904">
                                    <a:moveTo>
                                      <a:pt x="0" y="0"/>
                                    </a:moveTo>
                                    <a:lnTo>
                                      <a:pt x="0" y="189865"/>
                                    </a:lnTo>
                                    <a:lnTo>
                                      <a:pt x="255904" y="189865"/>
                                    </a:lnTo>
                                    <a:lnTo>
                                      <a:pt x="2559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268604" cy="202565"/>
                      <wp:effectExtent b="0" l="0" r="0" t="0"/>
                      <wp:wrapNone/>
                      <wp:docPr id="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604" cy="2025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PDPG-Consolidação 3-4/CAPES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b w:val="1"/>
          <w:rtl w:val="0"/>
        </w:rPr>
        <w:t xml:space="preserve">____________________________</w:t>
        <w:br w:type="textWrapping"/>
      </w:r>
      <w:r w:rsidDel="00000000" w:rsidR="00000000" w:rsidRPr="00000000">
        <w:rPr>
          <w:rtl w:val="0"/>
        </w:rPr>
        <w:t xml:space="preserve">Assinatura da Coordenação do PCC</w:t>
      </w:r>
    </w:p>
    <w:sectPr>
      <w:headerReference r:id="rId8" w:type="default"/>
      <w:pgSz w:h="16838" w:w="11906" w:orient="portrait"/>
      <w:pgMar w:bottom="39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747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2"/>
      <w:gridCol w:w="8505"/>
      <w:tblGridChange w:id="0">
        <w:tblGrid>
          <w:gridCol w:w="1242"/>
          <w:gridCol w:w="85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83062" cy="529156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62" cy="5291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CAPES - COORDENAÇÃO DE APERFEIÇOAMENTO DE PESSOAL DE NÍVEL SUPERIOR</w:t>
          </w:r>
        </w:p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CNPJ: 00.889.834/0001-08</w:t>
          </w:r>
        </w:p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Endereço: SBN Quadra 02, Lote 06, Bloco L, CEP 70040-020, Brasilia – DF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539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E236C"/>
  </w:style>
  <w:style w:type="paragraph" w:styleId="Rodap">
    <w:name w:val="footer"/>
    <w:basedOn w:val="Normal"/>
    <w:link w:val="RodapChar"/>
    <w:uiPriority w:val="99"/>
    <w:semiHidden w:val="1"/>
    <w:unhideWhenUsed w:val="1"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gkelc" w:customStyle="1">
    <w:name w:val="hgkelc"/>
    <w:basedOn w:val="Fontepargpadro"/>
    <w:rsid w:val="00A84090"/>
  </w:style>
  <w:style w:type="character" w:styleId="nfase">
    <w:name w:val="Emphasis"/>
    <w:basedOn w:val="Fontepargpadro"/>
    <w:uiPriority w:val="20"/>
    <w:qFormat w:val="1"/>
    <w:rsid w:val="00F4721D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0dBSQrgBFp2Z56mzW2Ne/yTWg==">CgMxLjAyDmguMzNyM3UxcmIzN2doOAByITE5YnQwNzR5UzZPc0xBT2NzOXJLRy11VXRCVTdLbkJTZw==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2023-08-24T10:50:00Z</dcterms:created>
  <dc:creator>uem</dc:creator>
</cp:coreProperties>
</file>